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E0FEE" w14:textId="4080B4E5" w:rsidR="00CA1D9D" w:rsidRPr="00AB11F3" w:rsidRDefault="00CA1D9D" w:rsidP="00CA1D9D">
      <w:pPr>
        <w:widowControl/>
        <w:suppressAutoHyphens w:val="0"/>
        <w:spacing w:before="100"/>
        <w:rPr>
          <w:rFonts w:ascii="Arial" w:hAnsi="Arial" w:cs="Arial"/>
        </w:rPr>
      </w:pPr>
      <w:r w:rsidRPr="00AB11F3">
        <w:rPr>
          <w:rFonts w:ascii="Arial" w:eastAsia="Times New Roman" w:hAnsi="Arial" w:cs="Arial"/>
          <w:b/>
          <w:kern w:val="0"/>
          <w:lang w:eastAsia="pl-PL"/>
        </w:rPr>
        <w:t>1. PRZYJĘTE SCHEMATY KONSTRUKCYJNE</w:t>
      </w:r>
    </w:p>
    <w:p w14:paraId="7306175E" w14:textId="77777777" w:rsidR="00CA1D9D" w:rsidRPr="00AB11F3" w:rsidRDefault="00CA1D9D" w:rsidP="00CA1D9D">
      <w:pPr>
        <w:pStyle w:val="NormalnyWyjustowany"/>
        <w:rPr>
          <w:rFonts w:ascii="Arial" w:hAnsi="Arial" w:cs="Arial"/>
          <w:b/>
          <w:sz w:val="24"/>
          <w:szCs w:val="24"/>
          <w:lang w:eastAsia="pl-PL"/>
        </w:rPr>
      </w:pPr>
    </w:p>
    <w:p w14:paraId="4BBB5F4B" w14:textId="63D86645" w:rsidR="00CA1D9D" w:rsidRPr="00AB11F3" w:rsidRDefault="00CA1D9D" w:rsidP="00CA1D9D">
      <w:pPr>
        <w:pStyle w:val="NormalnyWyjustowany"/>
        <w:rPr>
          <w:rFonts w:ascii="Arial" w:hAnsi="Arial" w:cs="Arial"/>
        </w:rPr>
      </w:pPr>
      <w:r w:rsidRPr="00AB11F3">
        <w:rPr>
          <w:rFonts w:ascii="Arial" w:hAnsi="Arial" w:cs="Arial"/>
          <w:sz w:val="24"/>
          <w:szCs w:val="24"/>
        </w:rPr>
        <w:t>- Fundamenty jako żelbetow</w:t>
      </w:r>
      <w:r w:rsidR="00F02D8F">
        <w:rPr>
          <w:rFonts w:ascii="Arial" w:hAnsi="Arial" w:cs="Arial"/>
          <w:sz w:val="24"/>
          <w:szCs w:val="24"/>
        </w:rPr>
        <w:t>a płyta monolityczna</w:t>
      </w:r>
      <w:r w:rsidRPr="00AB11F3">
        <w:rPr>
          <w:rFonts w:ascii="Arial" w:hAnsi="Arial" w:cs="Arial"/>
          <w:sz w:val="24"/>
          <w:szCs w:val="24"/>
        </w:rPr>
        <w:t xml:space="preserve">. Element wymiarowane w sposób zapewniający przeniesienie obciążeń pionowych i poziomych od ścian budynku. </w:t>
      </w:r>
    </w:p>
    <w:p w14:paraId="6E439AAF" w14:textId="77777777" w:rsidR="00CA1D9D" w:rsidRPr="00AB11F3" w:rsidRDefault="00CA1D9D" w:rsidP="00CA1D9D">
      <w:pPr>
        <w:pStyle w:val="NormalnyWyjustowany"/>
        <w:rPr>
          <w:rFonts w:ascii="Arial" w:hAnsi="Arial" w:cs="Arial"/>
        </w:rPr>
      </w:pPr>
      <w:r w:rsidRPr="00AB11F3">
        <w:rPr>
          <w:rFonts w:ascii="Arial" w:hAnsi="Arial" w:cs="Arial"/>
          <w:sz w:val="24"/>
          <w:szCs w:val="24"/>
        </w:rPr>
        <w:t xml:space="preserve"> </w:t>
      </w:r>
    </w:p>
    <w:p w14:paraId="32920EA1" w14:textId="1BFD9E25" w:rsidR="00CA1D9D" w:rsidRPr="00AB11F3" w:rsidRDefault="00CA1D9D" w:rsidP="00CA1D9D">
      <w:pPr>
        <w:pStyle w:val="NormalnyWyjustowany"/>
        <w:rPr>
          <w:rFonts w:ascii="Arial" w:hAnsi="Arial" w:cs="Arial"/>
        </w:rPr>
      </w:pPr>
      <w:r w:rsidRPr="00AB11F3">
        <w:rPr>
          <w:rFonts w:ascii="Arial" w:hAnsi="Arial" w:cs="Arial"/>
          <w:sz w:val="24"/>
          <w:szCs w:val="24"/>
        </w:rPr>
        <w:t xml:space="preserve">- Ściany fundamentowe murowane gr.25 cm: obciążone ciężarem własnym i reakcją od ścian parteru. </w:t>
      </w:r>
    </w:p>
    <w:p w14:paraId="47D78364" w14:textId="77777777" w:rsidR="00CA1D9D" w:rsidRPr="00AB11F3" w:rsidRDefault="00CA1D9D" w:rsidP="00CA1D9D">
      <w:pPr>
        <w:pStyle w:val="NormalnyWyjustowany"/>
        <w:rPr>
          <w:rFonts w:ascii="Arial" w:hAnsi="Arial" w:cs="Arial"/>
          <w:sz w:val="24"/>
          <w:szCs w:val="24"/>
        </w:rPr>
      </w:pPr>
    </w:p>
    <w:p w14:paraId="31D87B1B" w14:textId="19050F64" w:rsidR="00CA1D9D" w:rsidRPr="00AB11F3" w:rsidRDefault="00CA1D9D" w:rsidP="00CA1D9D">
      <w:pPr>
        <w:pStyle w:val="NormalnyWyjustowany"/>
        <w:rPr>
          <w:rFonts w:ascii="Arial" w:hAnsi="Arial" w:cs="Arial"/>
        </w:rPr>
      </w:pPr>
      <w:r w:rsidRPr="00AB11F3">
        <w:rPr>
          <w:rFonts w:ascii="Arial" w:hAnsi="Arial" w:cs="Arial"/>
          <w:sz w:val="24"/>
          <w:szCs w:val="24"/>
        </w:rPr>
        <w:t>- Ściany murowane kon</w:t>
      </w:r>
      <w:r w:rsidR="00F02D8F">
        <w:rPr>
          <w:rFonts w:ascii="Arial" w:hAnsi="Arial" w:cs="Arial"/>
          <w:sz w:val="24"/>
          <w:szCs w:val="24"/>
        </w:rPr>
        <w:t>dygnacji nadziemnych</w:t>
      </w:r>
      <w:r w:rsidRPr="00AB11F3">
        <w:rPr>
          <w:rFonts w:ascii="Arial" w:hAnsi="Arial" w:cs="Arial"/>
          <w:sz w:val="24"/>
          <w:szCs w:val="24"/>
        </w:rPr>
        <w:t xml:space="preserve">: </w:t>
      </w:r>
      <w:r w:rsidR="00F02D8F">
        <w:rPr>
          <w:rFonts w:ascii="Arial" w:hAnsi="Arial" w:cs="Arial"/>
          <w:sz w:val="24"/>
          <w:szCs w:val="24"/>
        </w:rPr>
        <w:t>wielo</w:t>
      </w:r>
      <w:r w:rsidRPr="00AB11F3">
        <w:rPr>
          <w:rFonts w:ascii="Arial" w:hAnsi="Arial" w:cs="Arial"/>
          <w:sz w:val="24"/>
          <w:szCs w:val="24"/>
        </w:rPr>
        <w:t xml:space="preserve">kondygnacyjne, obciążone ciężarem własnym i </w:t>
      </w:r>
      <w:r w:rsidR="00285B07" w:rsidRPr="00AB11F3">
        <w:rPr>
          <w:rFonts w:ascii="Arial" w:hAnsi="Arial" w:cs="Arial"/>
          <w:sz w:val="24"/>
          <w:szCs w:val="24"/>
        </w:rPr>
        <w:t>obciążeniem stropodachu</w:t>
      </w:r>
      <w:r w:rsidRPr="00AB11F3">
        <w:rPr>
          <w:rFonts w:ascii="Arial" w:hAnsi="Arial" w:cs="Arial"/>
          <w:sz w:val="24"/>
          <w:szCs w:val="24"/>
        </w:rPr>
        <w:t xml:space="preserve">, oparte na </w:t>
      </w:r>
      <w:r w:rsidR="001878C9" w:rsidRPr="00AB11F3">
        <w:rPr>
          <w:rFonts w:ascii="Arial" w:hAnsi="Arial" w:cs="Arial"/>
          <w:sz w:val="24"/>
          <w:szCs w:val="24"/>
        </w:rPr>
        <w:t>ścianach fundamentowych</w:t>
      </w:r>
      <w:r w:rsidRPr="00AB11F3">
        <w:rPr>
          <w:rFonts w:ascii="Arial" w:hAnsi="Arial" w:cs="Arial"/>
          <w:sz w:val="24"/>
          <w:szCs w:val="24"/>
        </w:rPr>
        <w:t xml:space="preserve">. </w:t>
      </w:r>
    </w:p>
    <w:p w14:paraId="58F7843D" w14:textId="77777777" w:rsidR="00CA1D9D" w:rsidRPr="00AB11F3" w:rsidRDefault="00CA1D9D" w:rsidP="00CA1D9D">
      <w:pPr>
        <w:pStyle w:val="NormalnyWyjustowany"/>
        <w:rPr>
          <w:rFonts w:ascii="Arial" w:hAnsi="Arial" w:cs="Arial"/>
          <w:sz w:val="24"/>
          <w:szCs w:val="24"/>
        </w:rPr>
      </w:pPr>
    </w:p>
    <w:p w14:paraId="2A98F24D" w14:textId="1A279B57" w:rsidR="00CA1D9D" w:rsidRPr="00AB11F3" w:rsidRDefault="00CA1D9D" w:rsidP="00CA1D9D">
      <w:pPr>
        <w:pStyle w:val="NormalnyWyjustowany"/>
        <w:rPr>
          <w:rFonts w:ascii="Arial" w:hAnsi="Arial" w:cs="Arial"/>
        </w:rPr>
      </w:pPr>
      <w:r w:rsidRPr="00AB11F3">
        <w:rPr>
          <w:rFonts w:ascii="Arial" w:hAnsi="Arial" w:cs="Arial"/>
          <w:sz w:val="24"/>
          <w:szCs w:val="24"/>
        </w:rPr>
        <w:t xml:space="preserve">- </w:t>
      </w:r>
      <w:r w:rsidR="001878C9" w:rsidRPr="00AB11F3">
        <w:rPr>
          <w:rFonts w:ascii="Arial" w:hAnsi="Arial" w:cs="Arial"/>
          <w:sz w:val="24"/>
          <w:szCs w:val="24"/>
        </w:rPr>
        <w:t xml:space="preserve">Nadproża żelbetowe, </w:t>
      </w:r>
      <w:r w:rsidR="00F02D8F">
        <w:rPr>
          <w:rFonts w:ascii="Arial" w:hAnsi="Arial" w:cs="Arial"/>
          <w:sz w:val="24"/>
          <w:szCs w:val="24"/>
        </w:rPr>
        <w:t>prefabrykowane</w:t>
      </w:r>
      <w:r w:rsidR="00AB11F3" w:rsidRPr="00AB11F3">
        <w:rPr>
          <w:rFonts w:ascii="Arial" w:hAnsi="Arial" w:cs="Arial"/>
          <w:sz w:val="24"/>
          <w:szCs w:val="24"/>
        </w:rPr>
        <w:t>, wolnopodparte,</w:t>
      </w:r>
      <w:r w:rsidR="001878C9" w:rsidRPr="00AB11F3">
        <w:rPr>
          <w:rFonts w:ascii="Arial" w:hAnsi="Arial" w:cs="Arial"/>
          <w:sz w:val="24"/>
          <w:szCs w:val="24"/>
        </w:rPr>
        <w:t xml:space="preserve"> obciążone ścianami powyżej oraz </w:t>
      </w:r>
      <w:r w:rsidR="00D83C19" w:rsidRPr="00AB11F3">
        <w:rPr>
          <w:rFonts w:ascii="Arial" w:hAnsi="Arial" w:cs="Arial"/>
          <w:sz w:val="24"/>
          <w:szCs w:val="24"/>
        </w:rPr>
        <w:t xml:space="preserve">konstrukcją </w:t>
      </w:r>
      <w:r w:rsidR="00F02D8F">
        <w:rPr>
          <w:rFonts w:ascii="Arial" w:hAnsi="Arial" w:cs="Arial"/>
          <w:sz w:val="24"/>
          <w:szCs w:val="24"/>
        </w:rPr>
        <w:t>stropo</w:t>
      </w:r>
      <w:r w:rsidR="00D83C19" w:rsidRPr="00AB11F3">
        <w:rPr>
          <w:rFonts w:ascii="Arial" w:hAnsi="Arial" w:cs="Arial"/>
          <w:sz w:val="24"/>
          <w:szCs w:val="24"/>
        </w:rPr>
        <w:t>dachu</w:t>
      </w:r>
      <w:r w:rsidRPr="00AB11F3">
        <w:rPr>
          <w:rFonts w:ascii="Arial" w:hAnsi="Arial" w:cs="Arial"/>
          <w:sz w:val="24"/>
          <w:szCs w:val="24"/>
        </w:rPr>
        <w:t xml:space="preserve">. </w:t>
      </w:r>
    </w:p>
    <w:p w14:paraId="2B6B366A" w14:textId="77777777" w:rsidR="00CA1D9D" w:rsidRPr="00AB11F3" w:rsidRDefault="00CA1D9D" w:rsidP="00CA1D9D">
      <w:pPr>
        <w:pStyle w:val="NormalnyWyjustowany"/>
        <w:rPr>
          <w:rFonts w:ascii="Arial" w:hAnsi="Arial" w:cs="Arial"/>
          <w:sz w:val="24"/>
          <w:szCs w:val="24"/>
        </w:rPr>
      </w:pPr>
    </w:p>
    <w:p w14:paraId="4B133E2C" w14:textId="29BC6D21" w:rsidR="00CA1D9D" w:rsidRPr="00AB11F3" w:rsidRDefault="00CA1D9D" w:rsidP="00CA1D9D">
      <w:pPr>
        <w:pStyle w:val="NormalnyWyjustowany"/>
        <w:rPr>
          <w:rFonts w:ascii="Arial" w:hAnsi="Arial" w:cs="Arial"/>
        </w:rPr>
      </w:pPr>
      <w:r w:rsidRPr="00AB11F3">
        <w:rPr>
          <w:rFonts w:ascii="Arial" w:hAnsi="Arial" w:cs="Arial"/>
          <w:sz w:val="24"/>
          <w:szCs w:val="24"/>
        </w:rPr>
        <w:t xml:space="preserve">- </w:t>
      </w:r>
      <w:r w:rsidR="00D83C19" w:rsidRPr="00AB11F3">
        <w:rPr>
          <w:rFonts w:ascii="Arial" w:hAnsi="Arial" w:cs="Arial"/>
          <w:sz w:val="24"/>
          <w:szCs w:val="24"/>
        </w:rPr>
        <w:t xml:space="preserve">Konstrukcja </w:t>
      </w:r>
      <w:r w:rsidR="00F02D8F">
        <w:rPr>
          <w:rFonts w:ascii="Arial" w:hAnsi="Arial" w:cs="Arial"/>
          <w:sz w:val="24"/>
          <w:szCs w:val="24"/>
        </w:rPr>
        <w:t>stropo</w:t>
      </w:r>
      <w:r w:rsidR="00D83C19" w:rsidRPr="00AB11F3">
        <w:rPr>
          <w:rFonts w:ascii="Arial" w:hAnsi="Arial" w:cs="Arial"/>
          <w:sz w:val="24"/>
          <w:szCs w:val="24"/>
        </w:rPr>
        <w:t xml:space="preserve">dachu: </w:t>
      </w:r>
      <w:r w:rsidR="00F02D8F">
        <w:rPr>
          <w:rFonts w:ascii="Arial" w:hAnsi="Arial" w:cs="Arial"/>
          <w:sz w:val="24"/>
          <w:szCs w:val="24"/>
        </w:rPr>
        <w:t>płyta żelbetowa, wolnopodparta krzyżowo-zbrojona, oparta na</w:t>
      </w:r>
      <w:r w:rsidR="00D83C19" w:rsidRPr="00AB11F3">
        <w:rPr>
          <w:rFonts w:ascii="Arial" w:hAnsi="Arial" w:cs="Arial"/>
          <w:sz w:val="24"/>
          <w:szCs w:val="24"/>
        </w:rPr>
        <w:t xml:space="preserve"> ścianach za pośrednictwem wieńca. </w:t>
      </w:r>
      <w:r w:rsidR="00F02D8F">
        <w:rPr>
          <w:rFonts w:ascii="Arial" w:hAnsi="Arial" w:cs="Arial"/>
          <w:sz w:val="24"/>
          <w:szCs w:val="24"/>
        </w:rPr>
        <w:t>Płyta</w:t>
      </w:r>
      <w:r w:rsidR="00D83C19" w:rsidRPr="00AB11F3">
        <w:rPr>
          <w:rFonts w:ascii="Arial" w:hAnsi="Arial" w:cs="Arial"/>
          <w:sz w:val="24"/>
          <w:szCs w:val="24"/>
        </w:rPr>
        <w:t xml:space="preserve"> obciążon</w:t>
      </w:r>
      <w:r w:rsidR="00F02D8F">
        <w:rPr>
          <w:rFonts w:ascii="Arial" w:hAnsi="Arial" w:cs="Arial"/>
          <w:sz w:val="24"/>
          <w:szCs w:val="24"/>
        </w:rPr>
        <w:t>a</w:t>
      </w:r>
      <w:r w:rsidR="00D83C19" w:rsidRPr="00AB11F3">
        <w:rPr>
          <w:rFonts w:ascii="Arial" w:hAnsi="Arial" w:cs="Arial"/>
          <w:sz w:val="24"/>
          <w:szCs w:val="24"/>
        </w:rPr>
        <w:t xml:space="preserve"> ciężarem własnym,</w:t>
      </w:r>
      <w:r w:rsidR="00F02D8F">
        <w:rPr>
          <w:rFonts w:ascii="Arial" w:hAnsi="Arial" w:cs="Arial"/>
          <w:sz w:val="24"/>
          <w:szCs w:val="24"/>
        </w:rPr>
        <w:t xml:space="preserve"> obciążeniem montażowym od </w:t>
      </w:r>
      <w:r w:rsidR="00285B07">
        <w:rPr>
          <w:rFonts w:ascii="Arial" w:hAnsi="Arial" w:cs="Arial"/>
          <w:sz w:val="24"/>
          <w:szCs w:val="24"/>
        </w:rPr>
        <w:t xml:space="preserve">windy, </w:t>
      </w:r>
      <w:r w:rsidR="00285B07" w:rsidRPr="00AB11F3">
        <w:rPr>
          <w:rFonts w:ascii="Arial" w:hAnsi="Arial" w:cs="Arial"/>
          <w:sz w:val="24"/>
          <w:szCs w:val="24"/>
        </w:rPr>
        <w:t>warstwami</w:t>
      </w:r>
      <w:r w:rsidR="00076914" w:rsidRPr="00AB11F3">
        <w:rPr>
          <w:rFonts w:ascii="Arial" w:hAnsi="Arial" w:cs="Arial"/>
          <w:sz w:val="24"/>
          <w:szCs w:val="24"/>
        </w:rPr>
        <w:t xml:space="preserve"> wykończeniowymi dachu oraz obciążeniami klimatycznymi (śnieg).</w:t>
      </w:r>
    </w:p>
    <w:p w14:paraId="3C450AA2" w14:textId="77777777" w:rsidR="00CA1D9D" w:rsidRPr="00AB11F3" w:rsidRDefault="00CA1D9D" w:rsidP="00CA1D9D">
      <w:pPr>
        <w:pStyle w:val="NormalnyWyjustowany"/>
        <w:rPr>
          <w:rFonts w:ascii="Arial" w:hAnsi="Arial" w:cs="Arial"/>
          <w:sz w:val="24"/>
          <w:szCs w:val="24"/>
        </w:rPr>
      </w:pPr>
    </w:p>
    <w:p w14:paraId="7FDAA854" w14:textId="48612748" w:rsidR="00983F0F" w:rsidRPr="00206CE1" w:rsidRDefault="00206CE1" w:rsidP="00076914">
      <w:pPr>
        <w:widowControl/>
        <w:suppressAutoHyphens w:val="0"/>
        <w:spacing w:before="10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983F0F" w:rsidRPr="00206CE1">
        <w:rPr>
          <w:rFonts w:ascii="Arial" w:hAnsi="Arial" w:cs="Arial"/>
          <w:b/>
          <w:bCs/>
        </w:rPr>
        <w:t xml:space="preserve">. ZAŁOŻENIA PRZYJĘTE DO OBLICZEŃ KONSTRUKCJI </w:t>
      </w:r>
    </w:p>
    <w:p w14:paraId="4567A85F" w14:textId="77777777" w:rsidR="00C626F1" w:rsidRDefault="00983F0F" w:rsidP="00076914">
      <w:pPr>
        <w:widowControl/>
        <w:suppressAutoHyphens w:val="0"/>
        <w:spacing w:before="100"/>
        <w:rPr>
          <w:rFonts w:ascii="Arial" w:hAnsi="Arial" w:cs="Arial"/>
        </w:rPr>
      </w:pPr>
      <w:r w:rsidRPr="00983F0F">
        <w:rPr>
          <w:rFonts w:ascii="Arial" w:hAnsi="Arial" w:cs="Arial"/>
        </w:rPr>
        <w:t xml:space="preserve">Przyjęto następujące założenia od obliczeń: </w:t>
      </w:r>
    </w:p>
    <w:p w14:paraId="30866C17" w14:textId="2FED6C8C" w:rsidR="00C626F1" w:rsidRDefault="00983F0F" w:rsidP="00076914">
      <w:pPr>
        <w:widowControl/>
        <w:suppressAutoHyphens w:val="0"/>
        <w:spacing w:before="100"/>
        <w:rPr>
          <w:rFonts w:ascii="Arial" w:hAnsi="Arial" w:cs="Arial"/>
        </w:rPr>
      </w:pPr>
      <w:r w:rsidRPr="00983F0F">
        <w:rPr>
          <w:rFonts w:ascii="Arial" w:hAnsi="Arial" w:cs="Arial"/>
        </w:rPr>
        <w:t xml:space="preserve">- obciążenie wiatrem jako: I strefę wiatrową </w:t>
      </w:r>
    </w:p>
    <w:p w14:paraId="78B0C479" w14:textId="2A4AED86" w:rsidR="00C626F1" w:rsidRDefault="00983F0F" w:rsidP="00076914">
      <w:pPr>
        <w:widowControl/>
        <w:suppressAutoHyphens w:val="0"/>
        <w:spacing w:before="100"/>
        <w:rPr>
          <w:rFonts w:ascii="Arial" w:hAnsi="Arial" w:cs="Arial"/>
        </w:rPr>
      </w:pPr>
      <w:r w:rsidRPr="00983F0F">
        <w:rPr>
          <w:rFonts w:ascii="Arial" w:hAnsi="Arial" w:cs="Arial"/>
        </w:rPr>
        <w:t>- obciążenie śniegiem jako: I</w:t>
      </w:r>
      <w:r w:rsidR="00206CE1">
        <w:rPr>
          <w:rFonts w:ascii="Arial" w:hAnsi="Arial" w:cs="Arial"/>
        </w:rPr>
        <w:t>I</w:t>
      </w:r>
      <w:r w:rsidRPr="00983F0F">
        <w:rPr>
          <w:rFonts w:ascii="Arial" w:hAnsi="Arial" w:cs="Arial"/>
        </w:rPr>
        <w:t xml:space="preserve"> strefę śniegową </w:t>
      </w:r>
    </w:p>
    <w:p w14:paraId="788EFB2B" w14:textId="66934960" w:rsidR="00C626F1" w:rsidRDefault="00C626F1" w:rsidP="00076914">
      <w:pPr>
        <w:widowControl/>
        <w:suppressAutoHyphens w:val="0"/>
        <w:spacing w:before="100"/>
        <w:rPr>
          <w:rFonts w:ascii="Arial" w:hAnsi="Arial" w:cs="Arial"/>
        </w:rPr>
      </w:pPr>
      <w:r>
        <w:rPr>
          <w:rFonts w:ascii="Arial" w:hAnsi="Arial" w:cs="Arial"/>
        </w:rPr>
        <w:t>- I</w:t>
      </w:r>
      <w:r w:rsidR="00206CE1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strefa przemarzania </w:t>
      </w:r>
      <w:r w:rsidR="00285B07">
        <w:rPr>
          <w:rFonts w:ascii="Arial" w:hAnsi="Arial" w:cs="Arial"/>
        </w:rPr>
        <w:t>gruntu -</w:t>
      </w:r>
      <w:r w:rsidR="00206CE1">
        <w:rPr>
          <w:rFonts w:ascii="Arial" w:hAnsi="Arial" w:cs="Arial"/>
        </w:rPr>
        <w:t>1,0 m</w:t>
      </w:r>
    </w:p>
    <w:p w14:paraId="30CC9031" w14:textId="702F6761" w:rsidR="00983F0F" w:rsidRPr="00983F0F" w:rsidRDefault="00983F0F" w:rsidP="00076914">
      <w:pPr>
        <w:widowControl/>
        <w:suppressAutoHyphens w:val="0"/>
        <w:spacing w:before="100"/>
        <w:rPr>
          <w:rFonts w:ascii="Arial" w:eastAsia="Times New Roman" w:hAnsi="Arial" w:cs="Arial"/>
          <w:b/>
          <w:kern w:val="0"/>
          <w:lang w:eastAsia="pl-PL"/>
        </w:rPr>
      </w:pPr>
      <w:r w:rsidRPr="00983F0F">
        <w:rPr>
          <w:rFonts w:ascii="Arial" w:hAnsi="Arial" w:cs="Arial"/>
        </w:rPr>
        <w:t>-</w:t>
      </w:r>
      <w:r w:rsidR="00C626F1">
        <w:rPr>
          <w:rFonts w:ascii="Arial" w:hAnsi="Arial" w:cs="Arial"/>
        </w:rPr>
        <w:t xml:space="preserve"> </w:t>
      </w:r>
      <w:r w:rsidRPr="00983F0F">
        <w:rPr>
          <w:rFonts w:ascii="Arial" w:hAnsi="Arial" w:cs="Arial"/>
        </w:rPr>
        <w:t xml:space="preserve">dopuszczalne jednostkowe naprężenie na grunt </w:t>
      </w:r>
      <w:r w:rsidR="00C626F1">
        <w:rPr>
          <w:rFonts w:ascii="Arial" w:hAnsi="Arial" w:cs="Arial"/>
        </w:rPr>
        <w:t xml:space="preserve">150 </w:t>
      </w:r>
      <w:proofErr w:type="spellStart"/>
      <w:r w:rsidR="00C626F1">
        <w:rPr>
          <w:rFonts w:ascii="Arial" w:hAnsi="Arial" w:cs="Arial"/>
        </w:rPr>
        <w:t>kPa</w:t>
      </w:r>
      <w:proofErr w:type="spellEnd"/>
      <w:r w:rsidRPr="00983F0F">
        <w:rPr>
          <w:rFonts w:ascii="Arial" w:hAnsi="Arial" w:cs="Arial"/>
        </w:rPr>
        <w:t xml:space="preserve"> </w:t>
      </w:r>
    </w:p>
    <w:p w14:paraId="366690FE" w14:textId="77777777" w:rsidR="00983F0F" w:rsidRDefault="00983F0F" w:rsidP="00076914">
      <w:pPr>
        <w:widowControl/>
        <w:suppressAutoHyphens w:val="0"/>
        <w:spacing w:before="100"/>
        <w:rPr>
          <w:rFonts w:ascii="Arial" w:eastAsia="Times New Roman" w:hAnsi="Arial" w:cs="Arial"/>
          <w:b/>
          <w:kern w:val="0"/>
          <w:lang w:eastAsia="pl-PL"/>
        </w:rPr>
      </w:pPr>
    </w:p>
    <w:p w14:paraId="152A9AD4" w14:textId="64E9E3E6" w:rsidR="00983F0F" w:rsidRPr="00206CE1" w:rsidRDefault="00983F0F" w:rsidP="00206CE1">
      <w:pPr>
        <w:pStyle w:val="NormalnyWeb"/>
        <w:spacing w:after="0"/>
        <w:rPr>
          <w:rFonts w:ascii="Arial" w:hAnsi="Arial" w:cs="Arial"/>
          <w:b/>
          <w:bCs/>
        </w:rPr>
      </w:pPr>
      <w:r w:rsidRPr="00206CE1">
        <w:rPr>
          <w:rFonts w:ascii="Arial" w:hAnsi="Arial" w:cs="Arial"/>
          <w:b/>
          <w:bCs/>
        </w:rPr>
        <w:t>Normy techniczne:</w:t>
      </w:r>
    </w:p>
    <w:p w14:paraId="1E82758C" w14:textId="77777777" w:rsidR="00983F0F" w:rsidRPr="00206CE1" w:rsidRDefault="00983F0F" w:rsidP="00983F0F">
      <w:pPr>
        <w:pStyle w:val="NormalnyWebZlewej0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206CE1">
        <w:rPr>
          <w:rFonts w:ascii="Arial" w:hAnsi="Arial" w:cs="Arial"/>
        </w:rPr>
        <w:t xml:space="preserve">EN 1990 </w:t>
      </w:r>
      <w:proofErr w:type="spellStart"/>
      <w:r w:rsidRPr="00206CE1">
        <w:rPr>
          <w:rFonts w:ascii="Arial" w:hAnsi="Arial" w:cs="Arial"/>
        </w:rPr>
        <w:t>Eurokod</w:t>
      </w:r>
      <w:proofErr w:type="spellEnd"/>
      <w:r w:rsidRPr="00206CE1">
        <w:rPr>
          <w:rFonts w:ascii="Arial" w:hAnsi="Arial" w:cs="Arial"/>
        </w:rPr>
        <w:t>: Podstawy projektowania konstrukcji,</w:t>
      </w:r>
    </w:p>
    <w:p w14:paraId="0DE43260" w14:textId="77777777" w:rsidR="00983F0F" w:rsidRPr="00206CE1" w:rsidRDefault="00983F0F" w:rsidP="00983F0F">
      <w:pPr>
        <w:pStyle w:val="NormalnyWebZlewej0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206CE1">
        <w:rPr>
          <w:rFonts w:ascii="Arial" w:hAnsi="Arial" w:cs="Arial"/>
        </w:rPr>
        <w:t xml:space="preserve">EN 1991 </w:t>
      </w:r>
      <w:proofErr w:type="spellStart"/>
      <w:r w:rsidRPr="00206CE1">
        <w:rPr>
          <w:rFonts w:ascii="Arial" w:hAnsi="Arial" w:cs="Arial"/>
        </w:rPr>
        <w:t>Eurokod</w:t>
      </w:r>
      <w:proofErr w:type="spellEnd"/>
      <w:r w:rsidRPr="00206CE1">
        <w:rPr>
          <w:rFonts w:ascii="Arial" w:hAnsi="Arial" w:cs="Arial"/>
        </w:rPr>
        <w:t xml:space="preserve"> 1: Oddziaływania na konstrukcje,</w:t>
      </w:r>
    </w:p>
    <w:p w14:paraId="066D32AE" w14:textId="73EE841A" w:rsidR="00983F0F" w:rsidRDefault="00983F0F" w:rsidP="00983F0F">
      <w:pPr>
        <w:pStyle w:val="NormalnyWebZlewej0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206CE1">
        <w:rPr>
          <w:rFonts w:ascii="Arial" w:hAnsi="Arial" w:cs="Arial"/>
        </w:rPr>
        <w:t xml:space="preserve">EN 1992 </w:t>
      </w:r>
      <w:proofErr w:type="spellStart"/>
      <w:r w:rsidRPr="00206CE1">
        <w:rPr>
          <w:rFonts w:ascii="Arial" w:hAnsi="Arial" w:cs="Arial"/>
        </w:rPr>
        <w:t>Eurokod</w:t>
      </w:r>
      <w:proofErr w:type="spellEnd"/>
      <w:r w:rsidRPr="00206CE1">
        <w:rPr>
          <w:rFonts w:ascii="Arial" w:hAnsi="Arial" w:cs="Arial"/>
        </w:rPr>
        <w:t xml:space="preserve"> 2: Projektowanie konstrukcji z betonu,</w:t>
      </w:r>
    </w:p>
    <w:p w14:paraId="204ED275" w14:textId="5A547DD0" w:rsidR="00206CE1" w:rsidRPr="00206CE1" w:rsidRDefault="00206CE1" w:rsidP="00206CE1">
      <w:pPr>
        <w:pStyle w:val="NormalnyWebZlewej0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206CE1">
        <w:rPr>
          <w:rFonts w:ascii="Arial" w:hAnsi="Arial" w:cs="Arial"/>
        </w:rPr>
        <w:t>EN 199</w:t>
      </w:r>
      <w:r>
        <w:rPr>
          <w:rFonts w:ascii="Arial" w:hAnsi="Arial" w:cs="Arial"/>
        </w:rPr>
        <w:t>5</w:t>
      </w:r>
      <w:r w:rsidRPr="00206CE1">
        <w:rPr>
          <w:rFonts w:ascii="Arial" w:hAnsi="Arial" w:cs="Arial"/>
        </w:rPr>
        <w:t xml:space="preserve"> </w:t>
      </w:r>
      <w:proofErr w:type="spellStart"/>
      <w:r w:rsidRPr="00206CE1">
        <w:rPr>
          <w:rFonts w:ascii="Arial" w:hAnsi="Arial" w:cs="Arial"/>
        </w:rPr>
        <w:t>Eurokod</w:t>
      </w:r>
      <w:proofErr w:type="spellEnd"/>
      <w:r w:rsidRPr="00206C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</w:t>
      </w:r>
      <w:r w:rsidRPr="00206CE1">
        <w:rPr>
          <w:rFonts w:ascii="Arial" w:hAnsi="Arial" w:cs="Arial"/>
        </w:rPr>
        <w:t xml:space="preserve">: Projektowanie konstrukcji </w:t>
      </w:r>
      <w:r>
        <w:rPr>
          <w:rFonts w:ascii="Arial" w:hAnsi="Arial" w:cs="Arial"/>
        </w:rPr>
        <w:t>drewnianych</w:t>
      </w:r>
      <w:r w:rsidRPr="00206CE1">
        <w:rPr>
          <w:rFonts w:ascii="Arial" w:hAnsi="Arial" w:cs="Arial"/>
        </w:rPr>
        <w:t>,</w:t>
      </w:r>
    </w:p>
    <w:p w14:paraId="263DF5F9" w14:textId="77777777" w:rsidR="00983F0F" w:rsidRPr="00206CE1" w:rsidRDefault="00983F0F" w:rsidP="00983F0F">
      <w:pPr>
        <w:pStyle w:val="NormalnyWebZlewej0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206CE1">
        <w:rPr>
          <w:rFonts w:ascii="Arial" w:hAnsi="Arial" w:cs="Arial"/>
        </w:rPr>
        <w:t xml:space="preserve">EN 1996 </w:t>
      </w:r>
      <w:proofErr w:type="spellStart"/>
      <w:r w:rsidRPr="00206CE1">
        <w:rPr>
          <w:rFonts w:ascii="Arial" w:hAnsi="Arial" w:cs="Arial"/>
        </w:rPr>
        <w:t>Eurokod</w:t>
      </w:r>
      <w:proofErr w:type="spellEnd"/>
      <w:r w:rsidRPr="00206CE1">
        <w:rPr>
          <w:rFonts w:ascii="Arial" w:hAnsi="Arial" w:cs="Arial"/>
        </w:rPr>
        <w:t xml:space="preserve"> 6: Projektowanie konstrukcji murowych,</w:t>
      </w:r>
    </w:p>
    <w:p w14:paraId="3212087E" w14:textId="77777777" w:rsidR="00983F0F" w:rsidRPr="00206CE1" w:rsidRDefault="00983F0F" w:rsidP="00983F0F">
      <w:pPr>
        <w:pStyle w:val="NormalnyWebZlewej0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206CE1">
        <w:rPr>
          <w:rFonts w:ascii="Arial" w:hAnsi="Arial" w:cs="Arial"/>
        </w:rPr>
        <w:t xml:space="preserve">EN 1997 </w:t>
      </w:r>
      <w:proofErr w:type="spellStart"/>
      <w:r w:rsidRPr="00206CE1">
        <w:rPr>
          <w:rFonts w:ascii="Arial" w:hAnsi="Arial" w:cs="Arial"/>
        </w:rPr>
        <w:t>Eurokod</w:t>
      </w:r>
      <w:proofErr w:type="spellEnd"/>
      <w:r w:rsidRPr="00206CE1">
        <w:rPr>
          <w:rFonts w:ascii="Arial" w:hAnsi="Arial" w:cs="Arial"/>
        </w:rPr>
        <w:t xml:space="preserve"> 7: Projektowanie geotechniczne,</w:t>
      </w:r>
    </w:p>
    <w:p w14:paraId="121ACC73" w14:textId="77777777" w:rsidR="007E3210" w:rsidRDefault="007E3210" w:rsidP="00076914">
      <w:pPr>
        <w:widowControl/>
        <w:suppressAutoHyphens w:val="0"/>
        <w:spacing w:before="100"/>
        <w:rPr>
          <w:rFonts w:ascii="Arial" w:eastAsia="Times New Roman" w:hAnsi="Arial" w:cs="Arial"/>
          <w:b/>
          <w:kern w:val="0"/>
          <w:lang w:eastAsia="pl-PL"/>
        </w:rPr>
      </w:pPr>
    </w:p>
    <w:p w14:paraId="154501CE" w14:textId="47D448C4" w:rsidR="008A2E00" w:rsidRPr="008A2E00" w:rsidRDefault="00206CE1" w:rsidP="008A2E00">
      <w:pPr>
        <w:widowControl/>
        <w:suppressAutoHyphens w:val="0"/>
        <w:spacing w:before="100"/>
        <w:rPr>
          <w:rFonts w:ascii="Arial" w:hAnsi="Arial" w:cs="Arial"/>
        </w:rPr>
      </w:pPr>
      <w:r>
        <w:rPr>
          <w:rFonts w:ascii="Arial" w:eastAsia="Times New Roman" w:hAnsi="Arial" w:cs="Arial"/>
          <w:b/>
          <w:kern w:val="0"/>
          <w:lang w:eastAsia="pl-PL"/>
        </w:rPr>
        <w:t>3</w:t>
      </w:r>
      <w:r w:rsidR="00076914" w:rsidRPr="00AB11F3">
        <w:rPr>
          <w:rFonts w:ascii="Arial" w:eastAsia="Times New Roman" w:hAnsi="Arial" w:cs="Arial"/>
          <w:b/>
          <w:kern w:val="0"/>
          <w:lang w:eastAsia="pl-PL"/>
        </w:rPr>
        <w:t>. ZESTAWIENIE OBCIĄŻEŃ.</w:t>
      </w:r>
    </w:p>
    <w:p w14:paraId="5982F3B1" w14:textId="7D4113B1" w:rsidR="008A2E00" w:rsidRPr="008A2E00" w:rsidRDefault="008A2E00" w:rsidP="008A2E00">
      <w:pPr>
        <w:pStyle w:val="NormalnyWyjustowany"/>
        <w:rPr>
          <w:rFonts w:ascii="Arial" w:hAnsi="Arial" w:cs="Arial"/>
          <w:sz w:val="18"/>
          <w:szCs w:val="18"/>
        </w:rPr>
      </w:pPr>
      <w:r w:rsidRPr="008A2E00">
        <w:rPr>
          <w:rFonts w:ascii="Arial" w:hAnsi="Arial" w:cs="Arial"/>
          <w:b/>
          <w:bCs/>
          <w:sz w:val="18"/>
          <w:szCs w:val="18"/>
        </w:rPr>
        <w:t xml:space="preserve">WARSTWY STROPODACHU. </w:t>
      </w:r>
    </w:p>
    <w:tbl>
      <w:tblPr>
        <w:tblW w:w="9470" w:type="dxa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5700"/>
        <w:gridCol w:w="1100"/>
        <w:gridCol w:w="1100"/>
        <w:gridCol w:w="1100"/>
      </w:tblGrid>
      <w:tr w:rsidR="008A2E00" w:rsidRPr="008A2E00" w14:paraId="559D07FC" w14:textId="77777777" w:rsidTr="008A2E00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CBC3C4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21F05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0E5E60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char. </w:t>
            </w:r>
          </w:p>
          <w:p w14:paraId="1E474CC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589E0C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g</w:t>
            </w:r>
            <w:r w:rsidRPr="008A2E00">
              <w:rPr>
                <w:rFonts w:ascii="Arial" w:hAnsi="Arial" w:cs="Arial"/>
                <w:sz w:val="18"/>
                <w:szCs w:val="18"/>
                <w:vertAlign w:val="subscript"/>
              </w:rPr>
              <w:t>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B3F798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obl. </w:t>
            </w:r>
          </w:p>
          <w:p w14:paraId="5D2E55C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8A2E00" w:rsidRPr="008A2E00" w14:paraId="1A819E19" w14:textId="77777777" w:rsidTr="008A2E00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044828D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1.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5F536EDC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2 x papa termozgrzewalna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ED0D4F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C863EC0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52228BC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0,27</w:t>
            </w:r>
          </w:p>
        </w:tc>
      </w:tr>
      <w:tr w:rsidR="008A2E00" w:rsidRPr="008A2E00" w14:paraId="3101DAF8" w14:textId="77777777" w:rsidTr="008A2E00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799AEAD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2.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47301811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Beton zwykły spadkowy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B1815A0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2,30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6025F9D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41ABE4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3,10</w:t>
            </w:r>
          </w:p>
        </w:tc>
      </w:tr>
      <w:tr w:rsidR="008A2E00" w:rsidRPr="008A2E00" w14:paraId="3BB9E762" w14:textId="77777777" w:rsidTr="008A2E00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2F3A32A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3.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66B5692F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Styropian grub. 15 cm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891255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523858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4487B9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0,09</w:t>
            </w:r>
          </w:p>
        </w:tc>
      </w:tr>
      <w:tr w:rsidR="008A2E00" w:rsidRPr="008A2E00" w14:paraId="459F71EF" w14:textId="77777777" w:rsidTr="008A2E00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65EE75C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4.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0829A26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 x papa termozgrzewalna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047D8A1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F4E6D7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EC9FA9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0,14</w:t>
            </w:r>
          </w:p>
        </w:tc>
      </w:tr>
      <w:tr w:rsidR="008A2E00" w:rsidRPr="008A2E00" w14:paraId="0A753266" w14:textId="77777777" w:rsidTr="008A2E00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10E2BA10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6508C24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S: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127FDB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2,67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BFA86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AC924C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3,60</w:t>
            </w:r>
          </w:p>
        </w:tc>
      </w:tr>
    </w:tbl>
    <w:p w14:paraId="7F8DD6B9" w14:textId="77777777" w:rsidR="008A2E00" w:rsidRPr="008A2E00" w:rsidRDefault="008A2E00" w:rsidP="008A2E00">
      <w:pPr>
        <w:pStyle w:val="NormalnyWyjustowany"/>
        <w:rPr>
          <w:rFonts w:ascii="Arial" w:hAnsi="Arial" w:cs="Arial"/>
          <w:sz w:val="18"/>
          <w:szCs w:val="18"/>
        </w:rPr>
      </w:pPr>
    </w:p>
    <w:p w14:paraId="0B4B8DCF" w14:textId="449D5A06" w:rsidR="008A2E00" w:rsidRPr="008A2E00" w:rsidRDefault="008A2E00" w:rsidP="008A2E00">
      <w:pPr>
        <w:pStyle w:val="NormalnyWyjustowany"/>
        <w:rPr>
          <w:rFonts w:ascii="Arial" w:hAnsi="Arial" w:cs="Arial"/>
          <w:sz w:val="18"/>
          <w:szCs w:val="18"/>
        </w:rPr>
      </w:pPr>
      <w:r w:rsidRPr="008A2E00">
        <w:rPr>
          <w:rFonts w:ascii="Arial" w:hAnsi="Arial" w:cs="Arial"/>
          <w:b/>
          <w:bCs/>
          <w:sz w:val="18"/>
          <w:szCs w:val="18"/>
        </w:rPr>
        <w:t xml:space="preserve">ŚNIEG. </w:t>
      </w:r>
    </w:p>
    <w:tbl>
      <w:tblPr>
        <w:tblW w:w="0" w:type="auto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5700"/>
        <w:gridCol w:w="1100"/>
        <w:gridCol w:w="1100"/>
        <w:gridCol w:w="1100"/>
      </w:tblGrid>
      <w:tr w:rsidR="008A2E00" w:rsidRPr="008A2E00" w14:paraId="1A75339A" w14:textId="7777777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8BFB6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38FAB5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F6CC7F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char. </w:t>
            </w:r>
          </w:p>
          <w:p w14:paraId="440FD65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lastRenderedPageBreak/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9E95E8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lastRenderedPageBreak/>
              <w:t>g</w:t>
            </w:r>
            <w:r w:rsidRPr="008A2E00">
              <w:rPr>
                <w:rFonts w:ascii="Arial" w:hAnsi="Arial" w:cs="Arial"/>
                <w:sz w:val="18"/>
                <w:szCs w:val="18"/>
                <w:vertAlign w:val="subscript"/>
              </w:rPr>
              <w:t>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B801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obl. </w:t>
            </w:r>
          </w:p>
          <w:p w14:paraId="6544C638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lastRenderedPageBreak/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8A2E00" w:rsidRPr="008A2E00" w14:paraId="769BD833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1D496BF2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lastRenderedPageBreak/>
              <w:t xml:space="preserve">1.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24BEE3F4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Obciążenie śniegiem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A3BD49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457939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EC64041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1,08</w:t>
            </w:r>
          </w:p>
        </w:tc>
      </w:tr>
      <w:tr w:rsidR="008A2E00" w:rsidRPr="008A2E00" w14:paraId="0E2CD41F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53C20D85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568D7DDC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S: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2232E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0,72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074A1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B23875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1,08</w:t>
            </w:r>
          </w:p>
        </w:tc>
      </w:tr>
    </w:tbl>
    <w:p w14:paraId="6ACC1E5A" w14:textId="77777777" w:rsidR="008A2E00" w:rsidRPr="008A2E00" w:rsidRDefault="008A2E00" w:rsidP="008A2E00">
      <w:pPr>
        <w:pStyle w:val="NormalnyWyjustowany"/>
        <w:rPr>
          <w:rFonts w:ascii="Arial" w:hAnsi="Arial" w:cs="Arial"/>
          <w:sz w:val="18"/>
          <w:szCs w:val="18"/>
        </w:rPr>
      </w:pPr>
    </w:p>
    <w:p w14:paraId="50F33F7A" w14:textId="6393613C" w:rsidR="008A2E00" w:rsidRPr="008A2E00" w:rsidRDefault="008A2E00" w:rsidP="008A2E00">
      <w:pPr>
        <w:pStyle w:val="NormalnyWyjustowany"/>
        <w:rPr>
          <w:rFonts w:ascii="Arial" w:hAnsi="Arial" w:cs="Arial"/>
          <w:sz w:val="18"/>
          <w:szCs w:val="18"/>
        </w:rPr>
      </w:pPr>
      <w:r w:rsidRPr="008A2E00">
        <w:rPr>
          <w:rFonts w:ascii="Arial" w:hAnsi="Arial" w:cs="Arial"/>
          <w:b/>
          <w:bCs/>
          <w:sz w:val="18"/>
          <w:szCs w:val="18"/>
        </w:rPr>
        <w:t xml:space="preserve">PŁYTA ŻELBETOWA. </w:t>
      </w:r>
    </w:p>
    <w:tbl>
      <w:tblPr>
        <w:tblW w:w="0" w:type="auto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5700"/>
        <w:gridCol w:w="1100"/>
        <w:gridCol w:w="1100"/>
        <w:gridCol w:w="1100"/>
      </w:tblGrid>
      <w:tr w:rsidR="008A2E00" w:rsidRPr="008A2E00" w14:paraId="55FCA8F8" w14:textId="7777777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D7004B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32EFF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2CFC2B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char. </w:t>
            </w:r>
          </w:p>
          <w:p w14:paraId="42D3003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BC554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g</w:t>
            </w:r>
            <w:r w:rsidRPr="008A2E00">
              <w:rPr>
                <w:rFonts w:ascii="Arial" w:hAnsi="Arial" w:cs="Arial"/>
                <w:sz w:val="18"/>
                <w:szCs w:val="18"/>
                <w:vertAlign w:val="subscript"/>
              </w:rPr>
              <w:t>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1FBAE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obl. </w:t>
            </w:r>
          </w:p>
          <w:p w14:paraId="6B52791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8A2E00" w:rsidRPr="008A2E00" w14:paraId="20ABB30F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58EB19B8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1.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4E4689B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Beton zwykły na kruszywie kamiennym, zbrojony, zagęszczony grub. 15 cm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31D7A6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CEDD494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0101B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5,06</w:t>
            </w:r>
          </w:p>
        </w:tc>
      </w:tr>
      <w:tr w:rsidR="008A2E00" w:rsidRPr="008A2E00" w14:paraId="424E7E99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7600F760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1E1F0F2B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S: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95B0AD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3,75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79E5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7219A3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5,06</w:t>
            </w:r>
          </w:p>
        </w:tc>
      </w:tr>
    </w:tbl>
    <w:p w14:paraId="488FD976" w14:textId="77777777" w:rsidR="008A2E00" w:rsidRPr="008A2E00" w:rsidRDefault="008A2E00" w:rsidP="008A2E00">
      <w:pPr>
        <w:pStyle w:val="NormalnyWyjustowany"/>
        <w:rPr>
          <w:rFonts w:ascii="Arial" w:hAnsi="Arial" w:cs="Arial"/>
          <w:sz w:val="18"/>
          <w:szCs w:val="18"/>
        </w:rPr>
      </w:pPr>
    </w:p>
    <w:p w14:paraId="11BAED3D" w14:textId="3E9109D4" w:rsidR="008A2E00" w:rsidRPr="008A2E00" w:rsidRDefault="00285B07" w:rsidP="008A2E00">
      <w:pPr>
        <w:pStyle w:val="NormalnyWyjustowany"/>
        <w:rPr>
          <w:rFonts w:ascii="Arial" w:hAnsi="Arial" w:cs="Arial"/>
          <w:sz w:val="18"/>
          <w:szCs w:val="18"/>
        </w:rPr>
      </w:pPr>
      <w:r w:rsidRPr="008A2E00">
        <w:rPr>
          <w:rFonts w:ascii="Arial" w:hAnsi="Arial" w:cs="Arial"/>
          <w:b/>
          <w:bCs/>
          <w:sz w:val="18"/>
          <w:szCs w:val="18"/>
        </w:rPr>
        <w:t>ŚCIANA ZEWN.</w:t>
      </w:r>
      <w:r w:rsidR="008A2E00" w:rsidRPr="008A2E00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5700"/>
        <w:gridCol w:w="1100"/>
        <w:gridCol w:w="1100"/>
        <w:gridCol w:w="1100"/>
      </w:tblGrid>
      <w:tr w:rsidR="008A2E00" w:rsidRPr="008A2E00" w14:paraId="37E8DDEB" w14:textId="77777777">
        <w:tc>
          <w:tcPr>
            <w:tcW w:w="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2BF1D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E96CD1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00721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char. </w:t>
            </w:r>
          </w:p>
          <w:p w14:paraId="51264A1A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F5AE8C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g</w:t>
            </w:r>
            <w:r w:rsidRPr="008A2E00">
              <w:rPr>
                <w:rFonts w:ascii="Arial" w:hAnsi="Arial" w:cs="Arial"/>
                <w:sz w:val="18"/>
                <w:szCs w:val="18"/>
                <w:vertAlign w:val="subscript"/>
              </w:rPr>
              <w:t>f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36084E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Obc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 xml:space="preserve">. obl. </w:t>
            </w:r>
          </w:p>
          <w:p w14:paraId="53E94AD6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A2E00">
              <w:rPr>
                <w:rFonts w:ascii="Arial" w:hAnsi="Arial" w:cs="Arial"/>
                <w:sz w:val="18"/>
                <w:szCs w:val="18"/>
              </w:rPr>
              <w:t>kN</w:t>
            </w:r>
            <w:proofErr w:type="spellEnd"/>
            <w:r w:rsidRPr="008A2E00">
              <w:rPr>
                <w:rFonts w:ascii="Arial" w:hAnsi="Arial" w:cs="Arial"/>
                <w:sz w:val="18"/>
                <w:szCs w:val="18"/>
              </w:rPr>
              <w:t>/m</w:t>
            </w:r>
            <w:r w:rsidRPr="008A2E0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8A2E00" w:rsidRPr="008A2E00" w14:paraId="25F91DAC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7B96429B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1.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4E86240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Bloczek betonowy grub. 25 cm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B20F3CB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5,75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A355EA8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7D1771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7,76</w:t>
            </w:r>
          </w:p>
        </w:tc>
      </w:tr>
      <w:tr w:rsidR="008A2E00" w:rsidRPr="008A2E00" w14:paraId="3C0A7CB1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60F41E3B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2.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1038B9F8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Styropian grub. 15 cm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430E3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685843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B2DEDD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0,09</w:t>
            </w:r>
          </w:p>
        </w:tc>
      </w:tr>
      <w:tr w:rsidR="008A2E00" w:rsidRPr="008A2E00" w14:paraId="7CDEC264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795E6A7D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 xml:space="preserve">3.  </w:t>
            </w: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3628359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Tynk mineralny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F9CEF8C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29E93D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89A91F9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0,14</w:t>
            </w:r>
          </w:p>
        </w:tc>
      </w:tr>
      <w:tr w:rsidR="008A2E00" w:rsidRPr="008A2E00" w14:paraId="13464E98" w14:textId="77777777"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08D46B5F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5827C47F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S: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AA23B1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5,92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27F1D4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sz w:val="18"/>
                <w:szCs w:val="18"/>
              </w:rPr>
              <w:t>1,35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751227" w14:textId="77777777" w:rsidR="008A2E00" w:rsidRPr="008A2E00" w:rsidRDefault="008A2E00" w:rsidP="008A2E00">
            <w:pPr>
              <w:pStyle w:val="NormalnyWyjustowany"/>
              <w:rPr>
                <w:rFonts w:ascii="Arial" w:hAnsi="Arial" w:cs="Arial"/>
                <w:sz w:val="18"/>
                <w:szCs w:val="18"/>
              </w:rPr>
            </w:pPr>
            <w:r w:rsidRPr="008A2E00">
              <w:rPr>
                <w:rFonts w:ascii="Arial" w:hAnsi="Arial" w:cs="Arial"/>
                <w:b/>
                <w:bCs/>
                <w:sz w:val="18"/>
                <w:szCs w:val="18"/>
              </w:rPr>
              <w:t>7,99</w:t>
            </w:r>
          </w:p>
        </w:tc>
      </w:tr>
    </w:tbl>
    <w:p w14:paraId="3C21013B" w14:textId="77777777" w:rsidR="001D7B20" w:rsidRPr="001D7B20" w:rsidRDefault="001D7B20" w:rsidP="001D7B20">
      <w:pPr>
        <w:pStyle w:val="NormalnyWyjustowany"/>
        <w:rPr>
          <w:rFonts w:ascii="Arial" w:hAnsi="Arial" w:cs="Arial"/>
        </w:rPr>
      </w:pPr>
    </w:p>
    <w:p w14:paraId="7EF781D5" w14:textId="649AFB6A" w:rsidR="00765EA8" w:rsidRPr="00F02D8F" w:rsidRDefault="00206CE1" w:rsidP="00F02D8F">
      <w:pPr>
        <w:widowControl/>
        <w:suppressAutoHyphens w:val="0"/>
        <w:spacing w:before="100"/>
        <w:rPr>
          <w:rFonts w:ascii="Arial" w:hAnsi="Arial" w:cs="Arial"/>
        </w:rPr>
      </w:pPr>
      <w:r>
        <w:rPr>
          <w:rFonts w:ascii="Arial" w:eastAsia="Times New Roman" w:hAnsi="Arial" w:cs="Arial"/>
          <w:b/>
          <w:kern w:val="0"/>
          <w:lang w:eastAsia="pl-PL"/>
        </w:rPr>
        <w:t>4</w:t>
      </w:r>
      <w:r w:rsidRPr="00AB11F3">
        <w:rPr>
          <w:rFonts w:ascii="Arial" w:eastAsia="Times New Roman" w:hAnsi="Arial" w:cs="Arial"/>
          <w:b/>
          <w:kern w:val="0"/>
          <w:lang w:eastAsia="pl-PL"/>
        </w:rPr>
        <w:t xml:space="preserve">. </w:t>
      </w:r>
      <w:r>
        <w:rPr>
          <w:rFonts w:ascii="Arial" w:eastAsia="Times New Roman" w:hAnsi="Arial" w:cs="Arial"/>
          <w:b/>
          <w:kern w:val="0"/>
          <w:lang w:eastAsia="pl-PL"/>
        </w:rPr>
        <w:t>WYNIKI OBLICZEŃ STATYCZN</w:t>
      </w:r>
      <w:r w:rsidR="00C722DC">
        <w:rPr>
          <w:rFonts w:ascii="Arial" w:eastAsia="Times New Roman" w:hAnsi="Arial" w:cs="Arial"/>
          <w:b/>
          <w:kern w:val="0"/>
          <w:lang w:eastAsia="pl-PL"/>
        </w:rPr>
        <w:t>O-WYTRZYMAŁOŚCIOWYCH</w:t>
      </w:r>
      <w:r w:rsidRPr="00AB11F3">
        <w:rPr>
          <w:rFonts w:ascii="Arial" w:eastAsia="Times New Roman" w:hAnsi="Arial" w:cs="Arial"/>
          <w:b/>
          <w:kern w:val="0"/>
          <w:lang w:eastAsia="pl-PL"/>
        </w:rPr>
        <w:t>.</w:t>
      </w:r>
    </w:p>
    <w:p w14:paraId="4E65CF02" w14:textId="28FF1E1C" w:rsidR="00F02D8F" w:rsidRPr="00F02D8F" w:rsidRDefault="001D7B20" w:rsidP="00F02D8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1D796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4.</w:t>
      </w:r>
      <w:r w:rsidR="00F02D8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1</w:t>
      </w:r>
      <w:r w:rsidRPr="001D796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.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PŁYTA PZ-1</w:t>
      </w:r>
    </w:p>
    <w:p w14:paraId="0E499F14" w14:textId="61A983B6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>Schemat statyczny płyty:</w:t>
      </w:r>
    </w:p>
    <w:p w14:paraId="396889BF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Rozpiętość obliczeniowa płyty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l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eff,x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1,70 m</w:t>
      </w:r>
    </w:p>
    <w:p w14:paraId="19F8B5DD" w14:textId="3F2EC5F1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Rozpiętość obliczeniowa płyty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l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eff,y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2,10 m</w:t>
      </w:r>
    </w:p>
    <w:p w14:paraId="75659E72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b/>
          <w:bCs/>
          <w:color w:val="000000"/>
          <w:sz w:val="18"/>
          <w:szCs w:val="18"/>
        </w:rPr>
        <w:t xml:space="preserve">Dane </w:t>
      </w:r>
      <w:proofErr w:type="gramStart"/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materiałowe :</w:t>
      </w:r>
      <w:proofErr w:type="gramEnd"/>
    </w:p>
    <w:p w14:paraId="567C8056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b/>
          <w:bCs/>
          <w:color w:val="000000"/>
          <w:sz w:val="18"/>
          <w:szCs w:val="18"/>
        </w:rPr>
        <w:t xml:space="preserve">Grubość </w:t>
      </w:r>
      <w:proofErr w:type="gramStart"/>
      <w:r w:rsidRPr="00F02D8F">
        <w:rPr>
          <w:rFonts w:ascii="Arial" w:hAnsi="Arial" w:cs="Arial"/>
          <w:b/>
          <w:bCs/>
          <w:color w:val="000000"/>
          <w:sz w:val="18"/>
          <w:szCs w:val="18"/>
        </w:rPr>
        <w:t xml:space="preserve">płyty 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</w:t>
      </w:r>
      <w:r w:rsidRPr="00F02D8F">
        <w:rPr>
          <w:rFonts w:ascii="Arial" w:hAnsi="Arial" w:cs="Arial"/>
          <w:color w:val="000000"/>
          <w:sz w:val="18"/>
          <w:szCs w:val="18"/>
        </w:rPr>
        <w:tab/>
      </w:r>
      <w:proofErr w:type="gramEnd"/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15,0 cm</w:t>
      </w:r>
    </w:p>
    <w:p w14:paraId="01544614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Klasa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betonu  </w:t>
      </w:r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B</w:t>
      </w:r>
      <w:proofErr w:type="gramEnd"/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25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(C20/25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)  ®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f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cd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13,33 MPa,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f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ctd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1,00 MPa,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E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cm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30,0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GPa</w:t>
      </w:r>
      <w:proofErr w:type="spellEnd"/>
    </w:p>
    <w:p w14:paraId="5CEBD03B" w14:textId="006C8CD1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Stal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zbrojeniowa  A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-IIIN (</w:t>
      </w:r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RB500</w:t>
      </w:r>
      <w:proofErr w:type="gramStart"/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W</w:t>
      </w:r>
      <w:r w:rsidRPr="00F02D8F">
        <w:rPr>
          <w:rFonts w:ascii="Arial" w:hAnsi="Arial" w:cs="Arial"/>
          <w:color w:val="000000"/>
          <w:sz w:val="18"/>
          <w:szCs w:val="18"/>
        </w:rPr>
        <w:t>)  ®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f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yk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500 MPa,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f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yd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420 MPa,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f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tk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550 MPa</w:t>
      </w:r>
    </w:p>
    <w:p w14:paraId="5DA05880" w14:textId="056AAC9A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Wymiarowanie</w:t>
      </w:r>
      <w:r w:rsidRPr="00F02D8F">
        <w:rPr>
          <w:rFonts w:ascii="Arial" w:hAnsi="Arial" w:cs="Arial"/>
          <w:color w:val="000000"/>
          <w:sz w:val="18"/>
          <w:szCs w:val="18"/>
        </w:rPr>
        <w:t>:</w:t>
      </w:r>
    </w:p>
    <w:p w14:paraId="6B700402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  <w:u w:val="single"/>
        </w:rPr>
        <w:t>Kierunek x:</w:t>
      </w:r>
    </w:p>
    <w:p w14:paraId="4356B4F1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>Przęsło:</w:t>
      </w:r>
    </w:p>
    <w:p w14:paraId="706850E6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>Zbrojenie potrzebne (war. konstrukcyjny) A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= 1,62 cm</w:t>
      </w:r>
      <w:r w:rsidRPr="00F02D8F">
        <w:rPr>
          <w:rFonts w:ascii="Arial" w:hAnsi="Arial" w:cs="Arial"/>
          <w:color w:val="000000"/>
          <w:sz w:val="18"/>
          <w:szCs w:val="18"/>
          <w:vertAlign w:val="superscript"/>
        </w:rPr>
        <w:t>2</w:t>
      </w:r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.  Przyjęto </w:t>
      </w:r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f10 co 15,0 cm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o A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= 5,24 cm</w:t>
      </w:r>
      <w:r w:rsidRPr="00F02D8F">
        <w:rPr>
          <w:rFonts w:ascii="Arial" w:hAnsi="Arial" w:cs="Arial"/>
          <w:color w:val="000000"/>
          <w:sz w:val="18"/>
          <w:szCs w:val="18"/>
          <w:vertAlign w:val="superscript"/>
        </w:rPr>
        <w:t>2</w:t>
      </w:r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r = 0,42%)</w:t>
      </w:r>
    </w:p>
    <w:p w14:paraId="6CF46F1A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Warunek nośności na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zginanie:   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Sd,x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1,87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&lt;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Rd,x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25,68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7,3%)</w:t>
      </w:r>
    </w:p>
    <w:p w14:paraId="785739D8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Szerokość rys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prostopadłych:   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w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kx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0,000 mm &lt;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w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lim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0,3 mm 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0,0%)</w:t>
      </w:r>
    </w:p>
    <w:p w14:paraId="455307FB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>Podpora:</w:t>
      </w:r>
    </w:p>
    <w:p w14:paraId="1D661369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Warunek nośności na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ścinanie:   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V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Sd,x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10,16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  &lt;    V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Rd</w:t>
      </w:r>
      <w:proofErr w:type="gramStart"/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1,x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105,46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9,6%)</w:t>
      </w:r>
    </w:p>
    <w:p w14:paraId="700353D8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  <w:u w:val="single"/>
        </w:rPr>
        <w:t>Kierunek y:</w:t>
      </w:r>
    </w:p>
    <w:p w14:paraId="4AB48838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>Przęsło:</w:t>
      </w:r>
    </w:p>
    <w:p w14:paraId="0ADAA4D6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>Zbrojenie potrzebne (war. konstrukcyjny) A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= 1,56 cm</w:t>
      </w:r>
      <w:r w:rsidRPr="00F02D8F">
        <w:rPr>
          <w:rFonts w:ascii="Arial" w:hAnsi="Arial" w:cs="Arial"/>
          <w:color w:val="000000"/>
          <w:sz w:val="18"/>
          <w:szCs w:val="18"/>
          <w:vertAlign w:val="superscript"/>
        </w:rPr>
        <w:t>2</w:t>
      </w:r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.  Przyjęto </w:t>
      </w:r>
      <w:r w:rsidRPr="00F02D8F">
        <w:rPr>
          <w:rFonts w:ascii="Arial" w:hAnsi="Arial" w:cs="Arial"/>
          <w:b/>
          <w:bCs/>
          <w:color w:val="000000"/>
          <w:sz w:val="18"/>
          <w:szCs w:val="18"/>
        </w:rPr>
        <w:t>f10 co 15,0 cm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o A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</w:t>
      </w:r>
      <w:r w:rsidRPr="00F02D8F">
        <w:rPr>
          <w:rFonts w:ascii="Arial" w:hAnsi="Arial" w:cs="Arial"/>
          <w:color w:val="000000"/>
          <w:sz w:val="18"/>
          <w:szCs w:val="18"/>
        </w:rPr>
        <w:t xml:space="preserve"> = 5,24 cm</w:t>
      </w:r>
      <w:r w:rsidRPr="00F02D8F">
        <w:rPr>
          <w:rFonts w:ascii="Arial" w:hAnsi="Arial" w:cs="Arial"/>
          <w:color w:val="000000"/>
          <w:sz w:val="18"/>
          <w:szCs w:val="18"/>
          <w:vertAlign w:val="superscript"/>
        </w:rPr>
        <w:t>2</w:t>
      </w:r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r = 0,44%)</w:t>
      </w:r>
    </w:p>
    <w:p w14:paraId="00F26D14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Warunek nośności na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zginanie:   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Sd,y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1,22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&lt;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Rd,y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24,58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5,0%)</w:t>
      </w:r>
    </w:p>
    <w:p w14:paraId="6F4F48BE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Szerokość rys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prostopadłych:   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w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ky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0,000 mm &lt;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w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lim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0,3 mm 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0,0%)</w:t>
      </w:r>
    </w:p>
    <w:p w14:paraId="4FA68EDE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>Podpora:</w:t>
      </w:r>
    </w:p>
    <w:p w14:paraId="43C3CAF7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Warunek nośności na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ścinanie:   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V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Sd,y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10,16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  &lt;    V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Rd</w:t>
      </w:r>
      <w:proofErr w:type="gramStart"/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1,y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 = 101,59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kN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>/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mb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10,0%)</w:t>
      </w:r>
    </w:p>
    <w:p w14:paraId="494E4A49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  <w:u w:val="single"/>
        </w:rPr>
        <w:t>Ugięcie całkowite płyty:</w:t>
      </w:r>
    </w:p>
    <w:p w14:paraId="5B84A337" w14:textId="77777777" w:rsidR="00F02D8F" w:rsidRPr="00F02D8F" w:rsidRDefault="00F02D8F" w:rsidP="00F02D8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02D8F">
        <w:rPr>
          <w:rFonts w:ascii="Arial" w:hAnsi="Arial" w:cs="Arial"/>
          <w:color w:val="000000"/>
          <w:sz w:val="18"/>
          <w:szCs w:val="18"/>
        </w:rPr>
        <w:t xml:space="preserve">Maksymalne ugięcie od 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Sk,lt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:    a(</w:t>
      </w:r>
      <w:proofErr w:type="spellStart"/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>M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Sk,lt</w:t>
      </w:r>
      <w:proofErr w:type="spellEnd"/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 xml:space="preserve">) = 0,19 mm &lt; </w:t>
      </w:r>
      <w:proofErr w:type="spellStart"/>
      <w:r w:rsidRPr="00F02D8F">
        <w:rPr>
          <w:rFonts w:ascii="Arial" w:hAnsi="Arial" w:cs="Arial"/>
          <w:color w:val="000000"/>
          <w:sz w:val="18"/>
          <w:szCs w:val="18"/>
        </w:rPr>
        <w:t>a</w:t>
      </w:r>
      <w:r w:rsidRPr="00F02D8F">
        <w:rPr>
          <w:rFonts w:ascii="Arial" w:hAnsi="Arial" w:cs="Arial"/>
          <w:color w:val="000000"/>
          <w:sz w:val="18"/>
          <w:szCs w:val="18"/>
          <w:vertAlign w:val="subscript"/>
        </w:rPr>
        <w:t>lim</w:t>
      </w:r>
      <w:proofErr w:type="spellEnd"/>
      <w:r w:rsidRPr="00F02D8F">
        <w:rPr>
          <w:rFonts w:ascii="Arial" w:hAnsi="Arial" w:cs="Arial"/>
          <w:color w:val="000000"/>
          <w:sz w:val="18"/>
          <w:szCs w:val="18"/>
        </w:rPr>
        <w:t xml:space="preserve"> = 8,50 mm  </w:t>
      </w:r>
      <w:proofErr w:type="gramStart"/>
      <w:r w:rsidRPr="00F02D8F">
        <w:rPr>
          <w:rFonts w:ascii="Arial" w:hAnsi="Arial" w:cs="Arial"/>
          <w:color w:val="000000"/>
          <w:sz w:val="18"/>
          <w:szCs w:val="18"/>
        </w:rPr>
        <w:t xml:space="preserve">   (</w:t>
      </w:r>
      <w:proofErr w:type="gramEnd"/>
      <w:r w:rsidRPr="00F02D8F">
        <w:rPr>
          <w:rFonts w:ascii="Arial" w:hAnsi="Arial" w:cs="Arial"/>
          <w:color w:val="000000"/>
          <w:sz w:val="18"/>
          <w:szCs w:val="18"/>
        </w:rPr>
        <w:t>2,3%)</w:t>
      </w:r>
    </w:p>
    <w:p w14:paraId="5B55AF34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E84CF90" w14:textId="72953311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1D796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1</w:t>
      </w:r>
      <w:r w:rsidRPr="001D796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.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PŁYTA PF-1</w:t>
      </w:r>
    </w:p>
    <w:p w14:paraId="42933307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>Wymiary:</w:t>
      </w:r>
    </w:p>
    <w:p w14:paraId="6C5A8C5F" w14:textId="00FDF265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 xml:space="preserve"> </w:t>
      </w:r>
      <w:r w:rsidRPr="008A2E00">
        <w:rPr>
          <w:rFonts w:ascii="Arial" w:hAnsi="Arial" w:cs="Arial"/>
          <w:color w:val="000000"/>
          <w:sz w:val="18"/>
          <w:szCs w:val="18"/>
        </w:rPr>
        <w:tab/>
        <w:t xml:space="preserve">B = 2,70 m </w:t>
      </w:r>
      <w:r w:rsidRPr="008A2E00">
        <w:rPr>
          <w:rFonts w:ascii="Arial" w:hAnsi="Arial" w:cs="Arial"/>
          <w:color w:val="000000"/>
          <w:sz w:val="18"/>
          <w:szCs w:val="18"/>
        </w:rPr>
        <w:tab/>
        <w:t>L = 2,</w:t>
      </w:r>
      <w:r w:rsidR="00127050">
        <w:rPr>
          <w:rFonts w:ascii="Arial" w:hAnsi="Arial" w:cs="Arial"/>
          <w:color w:val="000000"/>
          <w:sz w:val="18"/>
          <w:szCs w:val="18"/>
        </w:rPr>
        <w:t>30</w:t>
      </w:r>
      <w:r w:rsidRPr="008A2E00">
        <w:rPr>
          <w:rFonts w:ascii="Arial" w:hAnsi="Arial" w:cs="Arial"/>
          <w:color w:val="000000"/>
          <w:sz w:val="18"/>
          <w:szCs w:val="18"/>
        </w:rPr>
        <w:t xml:space="preserve"> m </w:t>
      </w:r>
      <w:r w:rsidRPr="008A2E00">
        <w:rPr>
          <w:rFonts w:ascii="Arial" w:hAnsi="Arial" w:cs="Arial"/>
          <w:color w:val="000000"/>
          <w:sz w:val="18"/>
          <w:szCs w:val="18"/>
        </w:rPr>
        <w:tab/>
        <w:t>H = 0,40 m</w:t>
      </w:r>
    </w:p>
    <w:p w14:paraId="4EFA2447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proofErr w:type="gramStart"/>
      <w:r w:rsidRPr="008A2E00">
        <w:rPr>
          <w:rFonts w:ascii="Arial" w:hAnsi="Arial" w:cs="Arial"/>
          <w:color w:val="000000"/>
          <w:sz w:val="18"/>
          <w:szCs w:val="18"/>
          <w:u w:val="single"/>
        </w:rPr>
        <w:t>Materiały :</w:t>
      </w:r>
      <w:proofErr w:type="gramEnd"/>
    </w:p>
    <w:p w14:paraId="7622525D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>Beton:</w:t>
      </w:r>
    </w:p>
    <w:p w14:paraId="1DBEA0BD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 xml:space="preserve"> </w:t>
      </w:r>
      <w:r w:rsidRPr="008A2E00">
        <w:rPr>
          <w:rFonts w:ascii="Arial" w:hAnsi="Arial" w:cs="Arial"/>
          <w:color w:val="000000"/>
          <w:sz w:val="18"/>
          <w:szCs w:val="18"/>
        </w:rPr>
        <w:tab/>
        <w:t xml:space="preserve">klasa betonu: 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B25</w:t>
      </w:r>
      <w:r w:rsidRPr="008A2E00">
        <w:rPr>
          <w:rFonts w:ascii="Arial" w:hAnsi="Arial" w:cs="Arial"/>
          <w:color w:val="000000"/>
          <w:sz w:val="18"/>
          <w:szCs w:val="18"/>
        </w:rPr>
        <w:t xml:space="preserve"> (C20/25</w:t>
      </w:r>
      <w:proofErr w:type="gramStart"/>
      <w:r w:rsidRPr="008A2E00">
        <w:rPr>
          <w:rFonts w:ascii="Arial" w:hAnsi="Arial" w:cs="Arial"/>
          <w:color w:val="000000"/>
          <w:sz w:val="18"/>
          <w:szCs w:val="18"/>
        </w:rPr>
        <w:t>)  ®</w:t>
      </w:r>
      <w:proofErr w:type="gramEnd"/>
      <w:r w:rsidRPr="008A2E00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f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cd</w:t>
      </w:r>
      <w:proofErr w:type="spellEnd"/>
      <w:r w:rsidRPr="008A2E00">
        <w:rPr>
          <w:rFonts w:ascii="Arial" w:hAnsi="Arial" w:cs="Arial"/>
          <w:color w:val="000000"/>
          <w:sz w:val="18"/>
          <w:szCs w:val="18"/>
        </w:rPr>
        <w:t xml:space="preserve"> = 13,33 MPa,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f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ctd</w:t>
      </w:r>
      <w:proofErr w:type="spellEnd"/>
      <w:r w:rsidRPr="008A2E00">
        <w:rPr>
          <w:rFonts w:ascii="Arial" w:hAnsi="Arial" w:cs="Arial"/>
          <w:color w:val="000000"/>
          <w:sz w:val="18"/>
          <w:szCs w:val="18"/>
        </w:rPr>
        <w:t xml:space="preserve"> = 1,00 MPa,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E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cm</w:t>
      </w:r>
      <w:proofErr w:type="spellEnd"/>
      <w:r w:rsidRPr="008A2E00">
        <w:rPr>
          <w:rFonts w:ascii="Arial" w:hAnsi="Arial" w:cs="Arial"/>
          <w:color w:val="000000"/>
          <w:sz w:val="18"/>
          <w:szCs w:val="18"/>
        </w:rPr>
        <w:t xml:space="preserve"> = 30,0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GPa</w:t>
      </w:r>
      <w:proofErr w:type="spellEnd"/>
    </w:p>
    <w:p w14:paraId="18D2C4FE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>Zbrojenie:</w:t>
      </w:r>
    </w:p>
    <w:p w14:paraId="68DC0E4D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 xml:space="preserve"> </w:t>
      </w:r>
      <w:r w:rsidRPr="008A2E00">
        <w:rPr>
          <w:rFonts w:ascii="Arial" w:hAnsi="Arial" w:cs="Arial"/>
          <w:color w:val="000000"/>
          <w:sz w:val="18"/>
          <w:szCs w:val="18"/>
        </w:rPr>
        <w:tab/>
        <w:t>klasa stali: A-IIIN (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RB500</w:t>
      </w:r>
      <w:proofErr w:type="gramStart"/>
      <w:r w:rsidRPr="008A2E00">
        <w:rPr>
          <w:rFonts w:ascii="Arial" w:hAnsi="Arial" w:cs="Arial"/>
          <w:color w:val="000000"/>
          <w:sz w:val="18"/>
          <w:szCs w:val="18"/>
        </w:rPr>
        <w:t>)  ®</w:t>
      </w:r>
      <w:proofErr w:type="gramEnd"/>
      <w:r w:rsidRPr="008A2E00">
        <w:rPr>
          <w:rFonts w:ascii="Arial" w:hAnsi="Arial" w:cs="Arial"/>
          <w:color w:val="000000"/>
          <w:sz w:val="18"/>
          <w:szCs w:val="18"/>
        </w:rPr>
        <w:t xml:space="preserve"> 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f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yk</w:t>
      </w:r>
      <w:proofErr w:type="spellEnd"/>
      <w:r w:rsidRPr="008A2E00">
        <w:rPr>
          <w:rFonts w:ascii="Arial" w:hAnsi="Arial" w:cs="Arial"/>
          <w:color w:val="000000"/>
          <w:sz w:val="18"/>
          <w:szCs w:val="18"/>
        </w:rPr>
        <w:t xml:space="preserve"> = 500 MPa,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f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yd</w:t>
      </w:r>
      <w:proofErr w:type="spellEnd"/>
      <w:r w:rsidRPr="008A2E00">
        <w:rPr>
          <w:rFonts w:ascii="Arial" w:hAnsi="Arial" w:cs="Arial"/>
          <w:color w:val="000000"/>
          <w:sz w:val="18"/>
          <w:szCs w:val="18"/>
        </w:rPr>
        <w:t xml:space="preserve"> = 420 MPa,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f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tk</w:t>
      </w:r>
      <w:proofErr w:type="spellEnd"/>
      <w:r w:rsidRPr="008A2E00">
        <w:rPr>
          <w:rFonts w:ascii="Arial" w:hAnsi="Arial" w:cs="Arial"/>
          <w:color w:val="000000"/>
          <w:sz w:val="18"/>
          <w:szCs w:val="18"/>
        </w:rPr>
        <w:t xml:space="preserve"> = 550 MPa</w:t>
      </w:r>
    </w:p>
    <w:p w14:paraId="36DE1203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Nośność pionowa podłoża:</w:t>
      </w:r>
    </w:p>
    <w:p w14:paraId="1C66CF70" w14:textId="19C65202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ab/>
        <w:t xml:space="preserve">Obliczeniowy opór graniczny podłoża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Q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fN</w:t>
      </w:r>
      <w:proofErr w:type="spellEnd"/>
      <w:r w:rsidRPr="008A2E00">
        <w:rPr>
          <w:rFonts w:ascii="Arial" w:hAnsi="Arial" w:cs="Arial"/>
          <w:color w:val="000000"/>
          <w:sz w:val="18"/>
          <w:szCs w:val="18"/>
        </w:rPr>
        <w:t xml:space="preserve"> = 5729,0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</w:rPr>
        <w:t>kN</w:t>
      </w:r>
      <w:proofErr w:type="spellEnd"/>
    </w:p>
    <w:p w14:paraId="2F30CCFC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val="en-US"/>
        </w:rPr>
      </w:pPr>
      <w:r w:rsidRPr="008A2E00">
        <w:rPr>
          <w:rFonts w:ascii="Arial" w:hAnsi="Arial" w:cs="Arial"/>
          <w:color w:val="000000"/>
          <w:sz w:val="18"/>
          <w:szCs w:val="18"/>
        </w:rPr>
        <w:t xml:space="preserve"> </w:t>
      </w:r>
      <w:r w:rsidRPr="008A2E00">
        <w:rPr>
          <w:rFonts w:ascii="Arial" w:hAnsi="Arial" w:cs="Arial"/>
          <w:color w:val="000000"/>
          <w:sz w:val="18"/>
          <w:szCs w:val="18"/>
        </w:rPr>
        <w:tab/>
      </w:r>
      <w:r w:rsidRPr="008A2E00">
        <w:rPr>
          <w:rFonts w:ascii="Arial" w:hAnsi="Arial" w:cs="Arial"/>
          <w:color w:val="000000"/>
          <w:sz w:val="18"/>
          <w:szCs w:val="18"/>
          <w:lang w:val="en-US"/>
        </w:rPr>
        <w:t>N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>r</w:t>
      </w:r>
      <w:r w:rsidRPr="008A2E00">
        <w:rPr>
          <w:rFonts w:ascii="Arial" w:hAnsi="Arial" w:cs="Arial"/>
          <w:color w:val="000000"/>
          <w:sz w:val="18"/>
          <w:szCs w:val="18"/>
          <w:lang w:val="en-US"/>
        </w:rPr>
        <w:t xml:space="preserve"> = 687,3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  <w:lang w:val="en-US"/>
        </w:rPr>
        <w:t>kN</w:t>
      </w:r>
      <w:proofErr w:type="spellEnd"/>
      <w:r w:rsidRPr="008A2E00">
        <w:rPr>
          <w:rFonts w:ascii="Arial" w:hAnsi="Arial" w:cs="Arial"/>
          <w:color w:val="000000"/>
          <w:sz w:val="18"/>
          <w:szCs w:val="18"/>
          <w:lang w:val="en-US"/>
        </w:rPr>
        <w:t xml:space="preserve">   </w:t>
      </w:r>
      <w:proofErr w:type="gramStart"/>
      <w:r w:rsidRPr="008A2E00">
        <w:rPr>
          <w:rFonts w:ascii="Arial" w:hAnsi="Arial" w:cs="Arial"/>
          <w:color w:val="000000"/>
          <w:sz w:val="18"/>
          <w:szCs w:val="18"/>
          <w:lang w:val="en-US"/>
        </w:rPr>
        <w:t xml:space="preserve">&lt; 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  <w:lang w:val="en-US"/>
        </w:rPr>
        <w:t>m</w:t>
      </w:r>
      <w:proofErr w:type="gramEnd"/>
      <w:r w:rsidRPr="008A2E00">
        <w:rPr>
          <w:rFonts w:ascii="Arial" w:hAnsi="Arial" w:cs="Arial"/>
          <w:color w:val="000000"/>
          <w:sz w:val="18"/>
          <w:szCs w:val="18"/>
          <w:lang w:val="en-US"/>
        </w:rPr>
        <w:t>·Q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>fN</w:t>
      </w:r>
      <w:proofErr w:type="spellEnd"/>
      <w:r w:rsidRPr="008A2E00">
        <w:rPr>
          <w:rFonts w:ascii="Arial" w:hAnsi="Arial" w:cs="Arial"/>
          <w:color w:val="000000"/>
          <w:sz w:val="18"/>
          <w:szCs w:val="18"/>
          <w:lang w:val="en-US"/>
        </w:rPr>
        <w:t xml:space="preserve"> = 4640,5 </w:t>
      </w:r>
      <w:proofErr w:type="spellStart"/>
      <w:r w:rsidRPr="008A2E00">
        <w:rPr>
          <w:rFonts w:ascii="Arial" w:hAnsi="Arial" w:cs="Arial"/>
          <w:color w:val="000000"/>
          <w:sz w:val="18"/>
          <w:szCs w:val="18"/>
          <w:lang w:val="en-US"/>
        </w:rPr>
        <w:t>kN</w:t>
      </w:r>
      <w:proofErr w:type="spellEnd"/>
      <w:r w:rsidRPr="008A2E00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8A2E00">
        <w:rPr>
          <w:rFonts w:ascii="Arial" w:hAnsi="Arial" w:cs="Arial"/>
          <w:color w:val="000000"/>
          <w:sz w:val="18"/>
          <w:szCs w:val="18"/>
          <w:lang w:val="en-US"/>
        </w:rPr>
        <w:tab/>
        <w:t>(14,8%)</w:t>
      </w:r>
    </w:p>
    <w:p w14:paraId="09613327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Wymiarowanie zbrojenia:</w:t>
      </w:r>
    </w:p>
    <w:p w14:paraId="70F40EAB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>Wzdłuż boku B:</w:t>
      </w:r>
    </w:p>
    <w:p w14:paraId="04C2154C" w14:textId="37F611E3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ab/>
        <w:t>Zbrojenie potrzebne A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s</w:t>
      </w:r>
      <w:r w:rsidRPr="008A2E00">
        <w:rPr>
          <w:rFonts w:ascii="Arial" w:hAnsi="Arial" w:cs="Arial"/>
          <w:color w:val="000000"/>
          <w:sz w:val="18"/>
          <w:szCs w:val="18"/>
        </w:rPr>
        <w:t xml:space="preserve"> = 2,42 cm</w:t>
      </w:r>
      <w:r w:rsidRPr="008A2E00">
        <w:rPr>
          <w:rFonts w:ascii="Arial" w:hAnsi="Arial" w:cs="Arial"/>
          <w:color w:val="000000"/>
          <w:sz w:val="18"/>
          <w:szCs w:val="18"/>
          <w:vertAlign w:val="superscript"/>
        </w:rPr>
        <w:t>2</w:t>
      </w:r>
    </w:p>
    <w:p w14:paraId="24B7C5F3" w14:textId="6412C50C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 xml:space="preserve"> </w:t>
      </w:r>
      <w:r w:rsidRPr="008A2E00">
        <w:rPr>
          <w:rFonts w:ascii="Arial" w:hAnsi="Arial" w:cs="Arial"/>
          <w:color w:val="000000"/>
          <w:sz w:val="18"/>
          <w:szCs w:val="18"/>
        </w:rPr>
        <w:tab/>
        <w:t xml:space="preserve">Przyjęto konstrukcyjnie 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1</w:t>
      </w:r>
      <w:r w:rsidR="00127050">
        <w:rPr>
          <w:rFonts w:ascii="Arial" w:hAnsi="Arial" w:cs="Arial"/>
          <w:b/>
          <w:bCs/>
          <w:color w:val="000000"/>
          <w:sz w:val="18"/>
          <w:szCs w:val="18"/>
        </w:rPr>
        <w:t>6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 xml:space="preserve"> prętów </w:t>
      </w:r>
      <w:r w:rsidRPr="008A2E00">
        <w:rPr>
          <w:rFonts w:ascii="Arial" w:hAnsi="Arial" w:cs="Arial"/>
          <w:color w:val="000000"/>
          <w:sz w:val="18"/>
          <w:szCs w:val="18"/>
        </w:rPr>
        <w:t>f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12 mm</w:t>
      </w:r>
      <w:r w:rsidRPr="008A2E00">
        <w:rPr>
          <w:rFonts w:ascii="Arial" w:hAnsi="Arial" w:cs="Arial"/>
          <w:color w:val="000000"/>
          <w:sz w:val="18"/>
          <w:szCs w:val="18"/>
        </w:rPr>
        <w:t xml:space="preserve">  </w:t>
      </w:r>
    </w:p>
    <w:p w14:paraId="3931BDBD" w14:textId="77777777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>Wzdłuż boku L:</w:t>
      </w:r>
    </w:p>
    <w:p w14:paraId="39DCF98B" w14:textId="7618F99E" w:rsidR="008A2E00" w:rsidRPr="008A2E00" w:rsidRDefault="008A2E00" w:rsidP="008A2E0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ab/>
        <w:t>Zbrojenie potrzebne A</w:t>
      </w:r>
      <w:r w:rsidRPr="008A2E00">
        <w:rPr>
          <w:rFonts w:ascii="Arial" w:hAnsi="Arial" w:cs="Arial"/>
          <w:color w:val="000000"/>
          <w:sz w:val="18"/>
          <w:szCs w:val="18"/>
          <w:vertAlign w:val="subscript"/>
        </w:rPr>
        <w:t>s</w:t>
      </w:r>
      <w:r w:rsidRPr="008A2E00">
        <w:rPr>
          <w:rFonts w:ascii="Arial" w:hAnsi="Arial" w:cs="Arial"/>
          <w:color w:val="000000"/>
          <w:sz w:val="18"/>
          <w:szCs w:val="18"/>
        </w:rPr>
        <w:t xml:space="preserve"> = 1,69 cm</w:t>
      </w:r>
      <w:r w:rsidRPr="008A2E00">
        <w:rPr>
          <w:rFonts w:ascii="Arial" w:hAnsi="Arial" w:cs="Arial"/>
          <w:color w:val="000000"/>
          <w:sz w:val="18"/>
          <w:szCs w:val="18"/>
          <w:vertAlign w:val="superscript"/>
        </w:rPr>
        <w:t>2</w:t>
      </w:r>
    </w:p>
    <w:p w14:paraId="5A4E16D8" w14:textId="35F85880" w:rsidR="0007459F" w:rsidRPr="0007459F" w:rsidRDefault="008A2E00" w:rsidP="0007459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8A2E00">
        <w:rPr>
          <w:rFonts w:ascii="Arial" w:hAnsi="Arial" w:cs="Arial"/>
          <w:color w:val="000000"/>
          <w:sz w:val="18"/>
          <w:szCs w:val="18"/>
        </w:rPr>
        <w:t xml:space="preserve"> </w:t>
      </w:r>
      <w:r w:rsidRPr="008A2E00">
        <w:rPr>
          <w:rFonts w:ascii="Arial" w:hAnsi="Arial" w:cs="Arial"/>
          <w:color w:val="000000"/>
          <w:sz w:val="18"/>
          <w:szCs w:val="18"/>
        </w:rPr>
        <w:tab/>
        <w:t xml:space="preserve">Przyjęto konstrukcyjnie 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 xml:space="preserve"> prętów </w:t>
      </w:r>
      <w:r w:rsidRPr="008A2E00">
        <w:rPr>
          <w:rFonts w:ascii="Arial" w:hAnsi="Arial" w:cs="Arial"/>
          <w:color w:val="000000"/>
          <w:sz w:val="18"/>
          <w:szCs w:val="18"/>
        </w:rPr>
        <w:t>f</w:t>
      </w:r>
      <w:r w:rsidRPr="008A2E00">
        <w:rPr>
          <w:rFonts w:ascii="Arial" w:hAnsi="Arial" w:cs="Arial"/>
          <w:b/>
          <w:bCs/>
          <w:color w:val="000000"/>
          <w:sz w:val="18"/>
          <w:szCs w:val="18"/>
        </w:rPr>
        <w:t>12 mm</w:t>
      </w:r>
      <w:r w:rsidRPr="008A2E00">
        <w:rPr>
          <w:rFonts w:ascii="Arial" w:hAnsi="Arial" w:cs="Arial"/>
          <w:color w:val="000000"/>
          <w:sz w:val="18"/>
          <w:szCs w:val="18"/>
        </w:rPr>
        <w:t xml:space="preserve"> </w:t>
      </w:r>
    </w:p>
    <w:sectPr w:rsidR="0007459F" w:rsidRPr="00074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CC83B48"/>
    <w:multiLevelType w:val="multilevel"/>
    <w:tmpl w:val="E48A16A6"/>
    <w:lvl w:ilvl="0">
      <w:start w:val="1"/>
      <w:numFmt w:val="decimal"/>
      <w:pStyle w:val="NormalnyWebZlewej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24009479">
    <w:abstractNumId w:val="0"/>
  </w:num>
  <w:num w:numId="2" w16cid:durableId="479425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9D"/>
    <w:rsid w:val="0007459F"/>
    <w:rsid w:val="00076914"/>
    <w:rsid w:val="00127050"/>
    <w:rsid w:val="0013798B"/>
    <w:rsid w:val="001878C9"/>
    <w:rsid w:val="001D796F"/>
    <w:rsid w:val="001D7B20"/>
    <w:rsid w:val="00206CE1"/>
    <w:rsid w:val="0028264A"/>
    <w:rsid w:val="00285B07"/>
    <w:rsid w:val="002F3F08"/>
    <w:rsid w:val="003577D5"/>
    <w:rsid w:val="00465F67"/>
    <w:rsid w:val="004E0407"/>
    <w:rsid w:val="00524F02"/>
    <w:rsid w:val="005973FD"/>
    <w:rsid w:val="005C6B10"/>
    <w:rsid w:val="0067543B"/>
    <w:rsid w:val="00705238"/>
    <w:rsid w:val="00747EE8"/>
    <w:rsid w:val="00765EA8"/>
    <w:rsid w:val="007E3210"/>
    <w:rsid w:val="00896824"/>
    <w:rsid w:val="008A2E00"/>
    <w:rsid w:val="009104D4"/>
    <w:rsid w:val="00983F0F"/>
    <w:rsid w:val="009F3390"/>
    <w:rsid w:val="00A66DAE"/>
    <w:rsid w:val="00AB11F3"/>
    <w:rsid w:val="00AB46C1"/>
    <w:rsid w:val="00B50B93"/>
    <w:rsid w:val="00C51505"/>
    <w:rsid w:val="00C626F1"/>
    <w:rsid w:val="00C722DC"/>
    <w:rsid w:val="00CA1D9D"/>
    <w:rsid w:val="00D10FE5"/>
    <w:rsid w:val="00D46188"/>
    <w:rsid w:val="00D71238"/>
    <w:rsid w:val="00D83C19"/>
    <w:rsid w:val="00F02D8F"/>
    <w:rsid w:val="00F6658B"/>
    <w:rsid w:val="00F96255"/>
    <w:rsid w:val="00F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68996"/>
  <w15:chartTrackingRefBased/>
  <w15:docId w15:val="{16C11CE7-B793-43DB-A2EF-42797F5D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D9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Wyjustowany">
    <w:name w:val="Normalny + Wyjustowany"/>
    <w:basedOn w:val="Normalny"/>
    <w:rsid w:val="00CA1D9D"/>
    <w:pPr>
      <w:widowControl/>
      <w:autoSpaceDE w:val="0"/>
    </w:pPr>
    <w:rPr>
      <w:rFonts w:ascii="Verdana" w:eastAsia="Times New Roman" w:hAnsi="Verdana" w:cs="Verdana"/>
      <w:color w:val="000000"/>
      <w:kern w:val="0"/>
      <w:sz w:val="20"/>
      <w:szCs w:val="20"/>
    </w:rPr>
  </w:style>
  <w:style w:type="paragraph" w:styleId="NormalnyWeb">
    <w:name w:val="Normal (Web)"/>
    <w:basedOn w:val="Normalny"/>
    <w:rsid w:val="00983F0F"/>
    <w:pPr>
      <w:widowControl/>
      <w:suppressAutoHyphens w:val="0"/>
      <w:spacing w:before="100" w:after="119"/>
    </w:pPr>
    <w:rPr>
      <w:rFonts w:eastAsia="Times New Roman"/>
    </w:rPr>
  </w:style>
  <w:style w:type="paragraph" w:customStyle="1" w:styleId="NormalnyWebZlewej0">
    <w:name w:val="Normalny (Web) + Z lewej:  0"/>
    <w:basedOn w:val="Normalny"/>
    <w:rsid w:val="00983F0F"/>
    <w:pPr>
      <w:numPr>
        <w:numId w:val="2"/>
      </w:numPr>
    </w:pPr>
    <w:rPr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68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8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824"/>
    <w:rPr>
      <w:rFonts w:ascii="Times New Roman" w:eastAsia="Lucida Sans Unicode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8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824"/>
    <w:rPr>
      <w:rFonts w:ascii="Times New Roman" w:eastAsia="Lucida Sans Unicode" w:hAnsi="Times New Roman" w:cs="Times New Roman"/>
      <w:b/>
      <w:bCs/>
      <w:kern w:val="2"/>
      <w:sz w:val="20"/>
      <w:szCs w:val="20"/>
      <w:lang w:eastAsia="zh-CN"/>
    </w:rPr>
  </w:style>
  <w:style w:type="paragraph" w:styleId="Legenda">
    <w:name w:val="caption"/>
    <w:basedOn w:val="Normalny"/>
    <w:next w:val="Normalny"/>
    <w:uiPriority w:val="35"/>
    <w:unhideWhenUsed/>
    <w:qFormat/>
    <w:rsid w:val="0089682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598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CP24</dc:creator>
  <cp:keywords/>
  <dc:description/>
  <cp:lastModifiedBy>Piotr Woszczyk</cp:lastModifiedBy>
  <cp:revision>10</cp:revision>
  <dcterms:created xsi:type="dcterms:W3CDTF">2024-08-07T04:38:00Z</dcterms:created>
  <dcterms:modified xsi:type="dcterms:W3CDTF">2026-02-27T11:58:00Z</dcterms:modified>
</cp:coreProperties>
</file>